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CD" w:rsidRPr="000F3153" w:rsidRDefault="00BB2BCD" w:rsidP="007F5C9D">
      <w:pPr>
        <w:jc w:val="center"/>
        <w:rPr>
          <w:b/>
          <w:bCs/>
          <w:i/>
          <w:iCs/>
          <w:sz w:val="28"/>
          <w:szCs w:val="28"/>
        </w:rPr>
      </w:pPr>
      <w:r w:rsidRPr="000F3153">
        <w:rPr>
          <w:b/>
          <w:bCs/>
          <w:i/>
          <w:iCs/>
          <w:sz w:val="28"/>
          <w:szCs w:val="28"/>
        </w:rPr>
        <w:t xml:space="preserve">Saint Mary's Finance Council  </w:t>
      </w:r>
    </w:p>
    <w:p w:rsidR="00BB2BCD" w:rsidRPr="000F3153" w:rsidRDefault="00BB2BCD" w:rsidP="007F5C9D">
      <w:pPr>
        <w:jc w:val="center"/>
        <w:rPr>
          <w:b/>
          <w:bCs/>
          <w:i/>
          <w:iCs/>
          <w:sz w:val="28"/>
          <w:szCs w:val="28"/>
        </w:rPr>
      </w:pPr>
      <w:r w:rsidRPr="000F3153">
        <w:rPr>
          <w:b/>
          <w:bCs/>
          <w:i/>
          <w:iCs/>
          <w:sz w:val="28"/>
          <w:szCs w:val="28"/>
        </w:rPr>
        <w:t>Thursday, November 30, 2017 ~ 6:30 P.M.</w:t>
      </w:r>
    </w:p>
    <w:p w:rsidR="00BB2BCD" w:rsidRPr="000F3153" w:rsidRDefault="00BB2BCD" w:rsidP="007F5C9D">
      <w:pPr>
        <w:jc w:val="center"/>
        <w:rPr>
          <w:b/>
          <w:bCs/>
          <w:i/>
          <w:iCs/>
          <w:sz w:val="16"/>
          <w:szCs w:val="16"/>
        </w:rPr>
      </w:pPr>
    </w:p>
    <w:p w:rsidR="00BB2BCD" w:rsidRDefault="00BB2BCD" w:rsidP="007F5C9D">
      <w:pPr>
        <w:jc w:val="center"/>
        <w:rPr>
          <w:b/>
          <w:bCs/>
          <w:caps/>
          <w:sz w:val="24"/>
          <w:szCs w:val="24"/>
          <w:u w:val="single"/>
        </w:rPr>
      </w:pPr>
      <w:r w:rsidRPr="000166B0">
        <w:rPr>
          <w:b/>
          <w:bCs/>
          <w:caps/>
          <w:sz w:val="24"/>
          <w:szCs w:val="24"/>
          <w:u w:val="single"/>
        </w:rPr>
        <w:t>Minutes</w:t>
      </w:r>
    </w:p>
    <w:p w:rsidR="00BB2BCD" w:rsidRPr="000166B0" w:rsidRDefault="00BB2BCD" w:rsidP="007F5C9D">
      <w:pPr>
        <w:jc w:val="center"/>
        <w:rPr>
          <w:b/>
          <w:bCs/>
          <w:caps/>
          <w:sz w:val="24"/>
          <w:szCs w:val="24"/>
          <w:u w:val="single"/>
        </w:rPr>
      </w:pPr>
    </w:p>
    <w:p w:rsidR="00BB2BCD" w:rsidRDefault="00BB2BCD" w:rsidP="000166B0">
      <w:pPr>
        <w:numPr>
          <w:ilvl w:val="0"/>
          <w:numId w:val="1"/>
        </w:numPr>
        <w:contextualSpacing/>
        <w:rPr>
          <w:bCs/>
          <w:sz w:val="24"/>
          <w:szCs w:val="24"/>
        </w:rPr>
      </w:pPr>
      <w:r>
        <w:rPr>
          <w:bCs/>
          <w:sz w:val="24"/>
          <w:szCs w:val="24"/>
        </w:rPr>
        <w:t>Call to Order:  The meeting was called to order at 6:40 p.m.</w:t>
      </w:r>
    </w:p>
    <w:p w:rsidR="00BB2BCD" w:rsidRPr="002865E5" w:rsidRDefault="00BB2BCD" w:rsidP="000166B0">
      <w:pPr>
        <w:ind w:left="720"/>
        <w:contextualSpacing/>
        <w:rPr>
          <w:bCs/>
          <w:sz w:val="16"/>
          <w:szCs w:val="16"/>
        </w:rPr>
      </w:pPr>
    </w:p>
    <w:p w:rsidR="00BB2BCD" w:rsidRDefault="00BB2BCD" w:rsidP="000166B0">
      <w:pPr>
        <w:numPr>
          <w:ilvl w:val="0"/>
          <w:numId w:val="1"/>
        </w:numPr>
        <w:contextualSpacing/>
        <w:rPr>
          <w:bCs/>
          <w:sz w:val="24"/>
          <w:szCs w:val="24"/>
        </w:rPr>
      </w:pPr>
      <w:r>
        <w:rPr>
          <w:bCs/>
          <w:sz w:val="24"/>
          <w:szCs w:val="24"/>
        </w:rPr>
        <w:t>Members present:  Fr. Wayne, Steve Burbank, Rich Killgoar, Mike Lembo, and Stephen Gentile</w:t>
      </w:r>
    </w:p>
    <w:p w:rsidR="00BB2BCD" w:rsidRPr="002865E5" w:rsidRDefault="00BB2BCD" w:rsidP="000166B0">
      <w:pPr>
        <w:contextualSpacing/>
        <w:rPr>
          <w:bCs/>
          <w:sz w:val="16"/>
          <w:szCs w:val="16"/>
        </w:rPr>
      </w:pPr>
    </w:p>
    <w:p w:rsidR="00BB2BCD" w:rsidRDefault="00BB2BCD" w:rsidP="000166B0">
      <w:pPr>
        <w:numPr>
          <w:ilvl w:val="0"/>
          <w:numId w:val="1"/>
        </w:numPr>
        <w:contextualSpacing/>
        <w:rPr>
          <w:bCs/>
          <w:sz w:val="24"/>
          <w:szCs w:val="24"/>
        </w:rPr>
      </w:pPr>
      <w:r w:rsidRPr="00A83485">
        <w:rPr>
          <w:bCs/>
          <w:sz w:val="24"/>
          <w:szCs w:val="24"/>
        </w:rPr>
        <w:t xml:space="preserve">Opening Prayer: </w:t>
      </w:r>
      <w:r>
        <w:rPr>
          <w:bCs/>
          <w:sz w:val="24"/>
          <w:szCs w:val="24"/>
        </w:rPr>
        <w:t>Fr. Wayne opened the meeting with the Hail Mary.</w:t>
      </w:r>
    </w:p>
    <w:p w:rsidR="00BB2BCD" w:rsidRDefault="00BB2BCD" w:rsidP="000166B0">
      <w:pPr>
        <w:contextualSpacing/>
        <w:rPr>
          <w:bCs/>
          <w:sz w:val="24"/>
          <w:szCs w:val="24"/>
        </w:rPr>
      </w:pPr>
    </w:p>
    <w:p w:rsidR="00BB2BCD" w:rsidRDefault="00BB2BCD" w:rsidP="005060D2">
      <w:pPr>
        <w:numPr>
          <w:ilvl w:val="0"/>
          <w:numId w:val="1"/>
        </w:numPr>
        <w:contextualSpacing/>
        <w:rPr>
          <w:bCs/>
          <w:sz w:val="24"/>
          <w:szCs w:val="24"/>
        </w:rPr>
      </w:pPr>
      <w:r>
        <w:rPr>
          <w:bCs/>
          <w:sz w:val="24"/>
          <w:szCs w:val="24"/>
        </w:rPr>
        <w:t xml:space="preserve">Budgets:  </w:t>
      </w:r>
    </w:p>
    <w:p w:rsidR="00BB2BCD" w:rsidRDefault="00BB2BCD" w:rsidP="000166B0">
      <w:pPr>
        <w:numPr>
          <w:ilvl w:val="1"/>
          <w:numId w:val="1"/>
        </w:numPr>
        <w:contextualSpacing/>
        <w:rPr>
          <w:bCs/>
          <w:sz w:val="24"/>
          <w:szCs w:val="24"/>
        </w:rPr>
      </w:pPr>
      <w:r>
        <w:rPr>
          <w:bCs/>
          <w:sz w:val="24"/>
          <w:szCs w:val="24"/>
        </w:rPr>
        <w:t xml:space="preserve">September Actuals: In September, we were projecting a $10,969 surplus for the month.  We posted a surplus of $21,558.  Although the offertory was slightly lower than projected, our fundraising/reimbursements offset the deficit.  As we have been doing in previous months, expenses were held within the range as projected and even came in lower than projected.  </w:t>
      </w:r>
    </w:p>
    <w:p w:rsidR="00BB2BCD" w:rsidRDefault="00BB2BCD" w:rsidP="00CC772F">
      <w:pPr>
        <w:numPr>
          <w:ilvl w:val="1"/>
          <w:numId w:val="1"/>
        </w:numPr>
        <w:contextualSpacing/>
        <w:rPr>
          <w:bCs/>
          <w:sz w:val="24"/>
          <w:szCs w:val="24"/>
        </w:rPr>
      </w:pPr>
      <w:r>
        <w:rPr>
          <w:bCs/>
          <w:sz w:val="24"/>
          <w:szCs w:val="24"/>
        </w:rPr>
        <w:t>October Actuals: In October, we were projecting a $74,737 surplus for the month.  We posted a surplus of $70,855.  Of concern is that the offertory consistently has come in lower, albeit slightly, than projected. The overall income was down due to there being no fundraising/reimbursements for this month.  Expenses for this month were held to within the budget and the fixed expenses were significantly lowered.</w:t>
      </w:r>
    </w:p>
    <w:p w:rsidR="00BB2BCD" w:rsidRDefault="00BB2BCD" w:rsidP="005060D2">
      <w:pPr>
        <w:numPr>
          <w:ilvl w:val="1"/>
          <w:numId w:val="1"/>
        </w:numPr>
        <w:contextualSpacing/>
        <w:rPr>
          <w:bCs/>
          <w:sz w:val="24"/>
          <w:szCs w:val="24"/>
        </w:rPr>
      </w:pPr>
      <w:r>
        <w:rPr>
          <w:bCs/>
          <w:sz w:val="24"/>
          <w:szCs w:val="24"/>
        </w:rPr>
        <w:t xml:space="preserve">November Projected: At the time of the meeting the November budget was still being prepared; yet, as of November 26th:  </w:t>
      </w:r>
      <w:r>
        <w:rPr>
          <w:bCs/>
          <w:sz w:val="24"/>
          <w:szCs w:val="24"/>
        </w:rPr>
        <w:tab/>
      </w:r>
    </w:p>
    <w:p w:rsidR="00BB2BCD" w:rsidRDefault="00BB2BCD" w:rsidP="001C0300">
      <w:pPr>
        <w:ind w:left="1080"/>
        <w:contextualSpacing/>
        <w:rPr>
          <w:bCs/>
          <w:sz w:val="24"/>
          <w:szCs w:val="24"/>
        </w:rPr>
      </w:pPr>
      <w:r>
        <w:rPr>
          <w:bCs/>
          <w:sz w:val="24"/>
          <w:szCs w:val="24"/>
        </w:rPr>
        <w:tab/>
      </w:r>
      <w:r>
        <w:rPr>
          <w:bCs/>
          <w:sz w:val="24"/>
          <w:szCs w:val="24"/>
        </w:rPr>
        <w:tab/>
      </w:r>
      <w:r>
        <w:rPr>
          <w:bCs/>
          <w:sz w:val="24"/>
          <w:szCs w:val="24"/>
        </w:rPr>
        <w:tab/>
      </w:r>
      <w:r>
        <w:rPr>
          <w:bCs/>
          <w:sz w:val="24"/>
          <w:szCs w:val="24"/>
        </w:rPr>
        <w:tab/>
        <w:t>Income:</w:t>
      </w:r>
      <w:r>
        <w:rPr>
          <w:bCs/>
          <w:sz w:val="24"/>
          <w:szCs w:val="24"/>
        </w:rPr>
        <w:tab/>
        <w:t>$324,545</w:t>
      </w:r>
    </w:p>
    <w:p w:rsidR="00BB2BCD" w:rsidRDefault="00BB2BCD" w:rsidP="001C0300">
      <w:pPr>
        <w:ind w:left="1080"/>
        <w:contextualSpacing/>
        <w:rPr>
          <w:bCs/>
          <w:sz w:val="24"/>
          <w:szCs w:val="24"/>
        </w:rPr>
      </w:pPr>
      <w:r>
        <w:rPr>
          <w:bCs/>
          <w:sz w:val="24"/>
          <w:szCs w:val="24"/>
        </w:rPr>
        <w:tab/>
      </w:r>
      <w:r>
        <w:rPr>
          <w:bCs/>
          <w:sz w:val="24"/>
          <w:szCs w:val="24"/>
        </w:rPr>
        <w:tab/>
      </w:r>
      <w:r>
        <w:rPr>
          <w:bCs/>
          <w:sz w:val="24"/>
          <w:szCs w:val="24"/>
        </w:rPr>
        <w:tab/>
      </w:r>
      <w:r>
        <w:rPr>
          <w:bCs/>
          <w:sz w:val="24"/>
          <w:szCs w:val="24"/>
        </w:rPr>
        <w:tab/>
        <w:t xml:space="preserve">Expenses: </w:t>
      </w:r>
      <w:r>
        <w:rPr>
          <w:bCs/>
          <w:sz w:val="24"/>
          <w:szCs w:val="24"/>
        </w:rPr>
        <w:tab/>
      </w:r>
      <w:r w:rsidRPr="001C0300">
        <w:rPr>
          <w:bCs/>
          <w:sz w:val="24"/>
          <w:szCs w:val="24"/>
          <w:u w:val="single"/>
        </w:rPr>
        <w:t>$306,857</w:t>
      </w:r>
    </w:p>
    <w:p w:rsidR="00BB2BCD" w:rsidRPr="000F3153" w:rsidRDefault="00BB2BCD" w:rsidP="000F3153">
      <w:pPr>
        <w:ind w:left="1080"/>
        <w:contextualSpacing/>
        <w:rPr>
          <w:bCs/>
          <w:sz w:val="16"/>
          <w:szCs w:val="16"/>
        </w:rPr>
      </w:pP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$17,688</w:t>
      </w:r>
      <w:r w:rsidRPr="000F3153">
        <w:rPr>
          <w:bCs/>
          <w:sz w:val="16"/>
          <w:szCs w:val="16"/>
        </w:rPr>
        <w:t xml:space="preserve">          </w:t>
      </w:r>
      <w:r w:rsidRPr="000F3153">
        <w:rPr>
          <w:bCs/>
          <w:sz w:val="16"/>
          <w:szCs w:val="16"/>
        </w:rPr>
        <w:tab/>
      </w:r>
      <w:r w:rsidRPr="000F3153">
        <w:rPr>
          <w:bCs/>
          <w:sz w:val="16"/>
          <w:szCs w:val="16"/>
        </w:rPr>
        <w:tab/>
        <w:t xml:space="preserve">  </w:t>
      </w:r>
    </w:p>
    <w:p w:rsidR="00BB2BCD" w:rsidRPr="0082451E" w:rsidRDefault="00BB2BCD" w:rsidP="007F5C9D">
      <w:pPr>
        <w:numPr>
          <w:ilvl w:val="0"/>
          <w:numId w:val="1"/>
        </w:numPr>
        <w:contextualSpacing/>
        <w:rPr>
          <w:bCs/>
          <w:sz w:val="24"/>
          <w:szCs w:val="24"/>
        </w:rPr>
      </w:pPr>
      <w:r w:rsidRPr="0082451E">
        <w:rPr>
          <w:bCs/>
          <w:sz w:val="24"/>
          <w:szCs w:val="24"/>
        </w:rPr>
        <w:t>Fundraising efforts</w:t>
      </w:r>
    </w:p>
    <w:p w:rsidR="00BB2BCD" w:rsidRPr="000F3153" w:rsidRDefault="00BB2BCD" w:rsidP="0082451E">
      <w:pPr>
        <w:ind w:left="1440" w:hanging="360"/>
        <w:contextualSpacing/>
        <w:rPr>
          <w:bCs/>
          <w:sz w:val="16"/>
          <w:szCs w:val="16"/>
        </w:rPr>
      </w:pPr>
      <w:r>
        <w:rPr>
          <w:bCs/>
          <w:sz w:val="24"/>
          <w:szCs w:val="24"/>
        </w:rPr>
        <w:t xml:space="preserve">a.   Grand Annual: Goal $100,000 ~ The contract has been signed and the interior painting will start January 2nd and end prior to Ash Wednesday which is February 14th.  Funerals and weekend Masses will take place in the Church, but all daily Masses will be held in the Chapel.   To date we have collected $90,707 of the $100,000.  There are two outstanding checks that have been promised that is expected to bring us to our goal.  There is also $50,000 at Archdiocese that is restricted for parish renovations that can be applied to the painting, which will allow us if we want to use some of the Grand Annual to pay down the principle of the debt.  </w:t>
      </w:r>
    </w:p>
    <w:p w:rsidR="00BB2BCD" w:rsidRPr="000F3153" w:rsidRDefault="00BB2BCD" w:rsidP="0082451E">
      <w:pPr>
        <w:ind w:left="1440" w:hanging="360"/>
        <w:contextualSpacing/>
        <w:rPr>
          <w:bCs/>
          <w:sz w:val="16"/>
          <w:szCs w:val="16"/>
        </w:rPr>
      </w:pPr>
      <w:r>
        <w:rPr>
          <w:bCs/>
          <w:sz w:val="24"/>
          <w:szCs w:val="24"/>
        </w:rPr>
        <w:t>b.</w:t>
      </w:r>
      <w:r>
        <w:rPr>
          <w:bCs/>
          <w:sz w:val="24"/>
          <w:szCs w:val="24"/>
        </w:rPr>
        <w:tab/>
        <w:t>Christmas Bazaar is scheduled for this Saturday (December 2nd) in Mary Hall.  It will begin with a free pancake and juice breakfast.  There will be raffles, gift baskets, a baked goods table, penny raffle, knitted items, Christmas decorations for sale, and food.  A committee in conjunction with the Social Committee has been established to plan the event.</w:t>
      </w:r>
    </w:p>
    <w:p w:rsidR="00BB2BCD" w:rsidRDefault="00BB2BCD" w:rsidP="007F5C9D">
      <w:pPr>
        <w:numPr>
          <w:ilvl w:val="0"/>
          <w:numId w:val="1"/>
        </w:numPr>
        <w:contextualSpacing/>
        <w:rPr>
          <w:bCs/>
          <w:sz w:val="24"/>
          <w:szCs w:val="24"/>
        </w:rPr>
      </w:pPr>
      <w:r w:rsidRPr="000F5C0C">
        <w:rPr>
          <w:bCs/>
          <w:sz w:val="24"/>
          <w:szCs w:val="24"/>
        </w:rPr>
        <w:t>The State of the Parish</w:t>
      </w:r>
      <w:r>
        <w:rPr>
          <w:bCs/>
          <w:sz w:val="24"/>
          <w:szCs w:val="24"/>
        </w:rPr>
        <w:t xml:space="preserve"> </w:t>
      </w:r>
    </w:p>
    <w:p w:rsidR="00BB2BCD" w:rsidRPr="00821949" w:rsidRDefault="00BB2BCD" w:rsidP="007F5C9D">
      <w:pPr>
        <w:numPr>
          <w:ilvl w:val="1"/>
          <w:numId w:val="1"/>
        </w:numPr>
        <w:contextualSpacing/>
        <w:rPr>
          <w:b/>
          <w:bCs/>
          <w:sz w:val="24"/>
          <w:szCs w:val="24"/>
        </w:rPr>
      </w:pPr>
      <w:r>
        <w:rPr>
          <w:bCs/>
          <w:sz w:val="24"/>
          <w:szCs w:val="24"/>
        </w:rPr>
        <w:t>Loan Payment: Beginning October 15</w:t>
      </w:r>
      <w:r w:rsidRPr="00821949">
        <w:rPr>
          <w:bCs/>
          <w:sz w:val="24"/>
          <w:szCs w:val="24"/>
          <w:vertAlign w:val="superscript"/>
        </w:rPr>
        <w:t>th</w:t>
      </w:r>
      <w:r>
        <w:rPr>
          <w:bCs/>
          <w:sz w:val="24"/>
          <w:szCs w:val="24"/>
        </w:rPr>
        <w:t>, we will begin to make payments on the loan + interest.  The interest rate on the loan is 3.75% per annum.  The loan will be paid as follows over a period of twenty years:</w:t>
      </w:r>
    </w:p>
    <w:p w:rsidR="00BB2BCD" w:rsidRPr="00821949" w:rsidRDefault="00BB2BCD" w:rsidP="00821949">
      <w:pPr>
        <w:numPr>
          <w:ilvl w:val="2"/>
          <w:numId w:val="1"/>
        </w:numPr>
        <w:contextualSpacing/>
        <w:rPr>
          <w:b/>
          <w:bCs/>
          <w:sz w:val="24"/>
          <w:szCs w:val="24"/>
        </w:rPr>
      </w:pPr>
      <w:r>
        <w:rPr>
          <w:bCs/>
          <w:sz w:val="24"/>
          <w:szCs w:val="24"/>
        </w:rPr>
        <w:t>Years 1 &amp; 2: $3,000 per month begins 10/15/2017</w:t>
      </w:r>
    </w:p>
    <w:p w:rsidR="00BB2BCD" w:rsidRPr="00821949" w:rsidRDefault="00BB2BCD" w:rsidP="00821949">
      <w:pPr>
        <w:numPr>
          <w:ilvl w:val="2"/>
          <w:numId w:val="1"/>
        </w:numPr>
        <w:contextualSpacing/>
        <w:rPr>
          <w:b/>
          <w:bCs/>
          <w:sz w:val="24"/>
          <w:szCs w:val="24"/>
        </w:rPr>
      </w:pPr>
      <w:r>
        <w:rPr>
          <w:bCs/>
          <w:sz w:val="24"/>
          <w:szCs w:val="24"/>
        </w:rPr>
        <w:t>Years 3-5: $4,000 per month begins 10/15/2019</w:t>
      </w:r>
    </w:p>
    <w:p w:rsidR="00BB2BCD" w:rsidRPr="00821949" w:rsidRDefault="00BB2BCD" w:rsidP="00821949">
      <w:pPr>
        <w:numPr>
          <w:ilvl w:val="2"/>
          <w:numId w:val="1"/>
        </w:numPr>
        <w:contextualSpacing/>
        <w:rPr>
          <w:b/>
          <w:bCs/>
          <w:sz w:val="24"/>
          <w:szCs w:val="24"/>
        </w:rPr>
      </w:pPr>
      <w:r>
        <w:rPr>
          <w:bCs/>
          <w:sz w:val="24"/>
          <w:szCs w:val="24"/>
        </w:rPr>
        <w:t>Years 6-20: $5,674.61 per month begins 10/15/2025</w:t>
      </w:r>
    </w:p>
    <w:p w:rsidR="00BB2BCD" w:rsidRPr="005060D2" w:rsidRDefault="00BB2BCD" w:rsidP="00821949">
      <w:pPr>
        <w:numPr>
          <w:ilvl w:val="2"/>
          <w:numId w:val="1"/>
        </w:numPr>
        <w:contextualSpacing/>
        <w:rPr>
          <w:b/>
          <w:bCs/>
          <w:sz w:val="24"/>
          <w:szCs w:val="24"/>
        </w:rPr>
      </w:pPr>
      <w:r>
        <w:rPr>
          <w:bCs/>
          <w:sz w:val="24"/>
          <w:szCs w:val="24"/>
        </w:rPr>
        <w:t>Year 20 the remainder is to be paid on the outstanding principle balance a accrued interest.</w:t>
      </w:r>
    </w:p>
    <w:p w:rsidR="00BB2BCD" w:rsidRDefault="00BB2BCD" w:rsidP="007F5C9D">
      <w:pPr>
        <w:numPr>
          <w:ilvl w:val="1"/>
          <w:numId w:val="1"/>
        </w:numPr>
        <w:contextualSpacing/>
        <w:rPr>
          <w:b/>
          <w:bCs/>
          <w:sz w:val="24"/>
          <w:szCs w:val="24"/>
        </w:rPr>
      </w:pPr>
      <w:r>
        <w:rPr>
          <w:bCs/>
          <w:sz w:val="24"/>
          <w:szCs w:val="24"/>
        </w:rPr>
        <w:t xml:space="preserve">Upcoming Audit ~ In January, the Archdiocese will conduct a standard audit of the parish’s financial reporting.    </w:t>
      </w:r>
    </w:p>
    <w:p w:rsidR="00BB2BCD" w:rsidRDefault="00BB2BCD" w:rsidP="007F5C9D">
      <w:pPr>
        <w:numPr>
          <w:ilvl w:val="1"/>
          <w:numId w:val="1"/>
        </w:numPr>
        <w:contextualSpacing/>
        <w:rPr>
          <w:bCs/>
          <w:sz w:val="24"/>
          <w:szCs w:val="24"/>
        </w:rPr>
      </w:pPr>
      <w:r w:rsidRPr="00107776">
        <w:rPr>
          <w:b/>
          <w:bCs/>
          <w:sz w:val="24"/>
          <w:szCs w:val="24"/>
        </w:rPr>
        <w:t>Debt $8</w:t>
      </w:r>
      <w:r>
        <w:rPr>
          <w:b/>
          <w:bCs/>
          <w:sz w:val="24"/>
          <w:szCs w:val="24"/>
        </w:rPr>
        <w:t>36</w:t>
      </w:r>
      <w:r w:rsidRPr="00107776">
        <w:rPr>
          <w:b/>
          <w:bCs/>
          <w:sz w:val="24"/>
          <w:szCs w:val="24"/>
        </w:rPr>
        <w:t>,</w:t>
      </w:r>
      <w:r>
        <w:rPr>
          <w:b/>
          <w:bCs/>
          <w:sz w:val="24"/>
          <w:szCs w:val="24"/>
        </w:rPr>
        <w:t>217</w:t>
      </w:r>
      <w:r>
        <w:rPr>
          <w:bCs/>
          <w:sz w:val="24"/>
          <w:szCs w:val="24"/>
        </w:rPr>
        <w:t xml:space="preserve"> as of November 30</w:t>
      </w:r>
      <w:r w:rsidRPr="00821949">
        <w:rPr>
          <w:bCs/>
          <w:sz w:val="24"/>
          <w:szCs w:val="24"/>
          <w:vertAlign w:val="superscript"/>
        </w:rPr>
        <w:t>th</w:t>
      </w:r>
      <w:r>
        <w:rPr>
          <w:bCs/>
          <w:sz w:val="24"/>
          <w:szCs w:val="24"/>
        </w:rPr>
        <w:t xml:space="preserve">.  </w:t>
      </w:r>
    </w:p>
    <w:p w:rsidR="00BB2BCD" w:rsidRDefault="00BB2BCD" w:rsidP="007F5C9D">
      <w:pPr>
        <w:numPr>
          <w:ilvl w:val="1"/>
          <w:numId w:val="1"/>
        </w:numPr>
        <w:contextualSpacing/>
        <w:rPr>
          <w:bCs/>
          <w:sz w:val="24"/>
          <w:szCs w:val="24"/>
        </w:rPr>
      </w:pPr>
      <w:r>
        <w:rPr>
          <w:bCs/>
          <w:sz w:val="24"/>
          <w:szCs w:val="24"/>
        </w:rPr>
        <w:t>Development Committee has conducted a Parish Registration and online giving push.  Yielded about 10 new online donors.  They will continue to meet to see how best use the information from the updating census.</w:t>
      </w:r>
    </w:p>
    <w:p w:rsidR="00BB2BCD" w:rsidRPr="000F3153" w:rsidRDefault="00BB2BCD" w:rsidP="007017D6">
      <w:pPr>
        <w:ind w:left="1080"/>
        <w:contextualSpacing/>
        <w:rPr>
          <w:bCs/>
          <w:sz w:val="16"/>
          <w:szCs w:val="16"/>
        </w:rPr>
      </w:pPr>
    </w:p>
    <w:p w:rsidR="00BB2BCD" w:rsidRPr="000F3153" w:rsidRDefault="00BB2BCD" w:rsidP="007F5C9D">
      <w:pPr>
        <w:numPr>
          <w:ilvl w:val="0"/>
          <w:numId w:val="1"/>
        </w:numPr>
        <w:contextualSpacing/>
        <w:rPr>
          <w:sz w:val="24"/>
          <w:szCs w:val="24"/>
        </w:rPr>
      </w:pPr>
      <w:r>
        <w:rPr>
          <w:bCs/>
          <w:sz w:val="24"/>
          <w:szCs w:val="24"/>
        </w:rPr>
        <w:t>New Business</w:t>
      </w:r>
    </w:p>
    <w:p w:rsidR="00BB2BCD" w:rsidRDefault="00BB2BCD" w:rsidP="000F3153">
      <w:pPr>
        <w:ind w:left="360"/>
        <w:contextualSpacing/>
        <w:rPr>
          <w:bCs/>
          <w:sz w:val="24"/>
          <w:szCs w:val="24"/>
        </w:rPr>
      </w:pPr>
      <w:r>
        <w:rPr>
          <w:bCs/>
          <w:sz w:val="24"/>
          <w:szCs w:val="24"/>
        </w:rPr>
        <w:tab/>
        <w:t xml:space="preserve">      a.  Winter collections/decreased attendance.  The concern is that during the </w:t>
      </w:r>
      <w:r>
        <w:rPr>
          <w:bCs/>
          <w:sz w:val="24"/>
          <w:szCs w:val="24"/>
        </w:rPr>
        <w:tab/>
      </w:r>
      <w:r>
        <w:rPr>
          <w:bCs/>
          <w:sz w:val="24"/>
          <w:szCs w:val="24"/>
        </w:rPr>
        <w:tab/>
      </w:r>
      <w:r>
        <w:rPr>
          <w:bCs/>
          <w:sz w:val="24"/>
          <w:szCs w:val="24"/>
        </w:rPr>
        <w:tab/>
      </w:r>
      <w:r>
        <w:rPr>
          <w:bCs/>
          <w:sz w:val="24"/>
          <w:szCs w:val="24"/>
        </w:rPr>
        <w:tab/>
        <w:t xml:space="preserve">inclement winter weather our attendance can decrease and in some cases </w:t>
      </w:r>
      <w:r>
        <w:rPr>
          <w:bCs/>
          <w:sz w:val="24"/>
          <w:szCs w:val="24"/>
        </w:rPr>
        <w:tab/>
      </w:r>
      <w:r>
        <w:rPr>
          <w:bCs/>
          <w:sz w:val="24"/>
          <w:szCs w:val="24"/>
        </w:rPr>
        <w:tab/>
      </w:r>
      <w:r>
        <w:rPr>
          <w:bCs/>
          <w:sz w:val="24"/>
          <w:szCs w:val="24"/>
        </w:rPr>
        <w:tab/>
      </w:r>
      <w:r>
        <w:rPr>
          <w:bCs/>
          <w:sz w:val="24"/>
          <w:szCs w:val="24"/>
        </w:rPr>
        <w:tab/>
        <w:t xml:space="preserve">dramatically.   We need to stress to the parishioners that online giving is a </w:t>
      </w:r>
      <w:r>
        <w:rPr>
          <w:bCs/>
          <w:sz w:val="24"/>
          <w:szCs w:val="24"/>
        </w:rPr>
        <w:tab/>
      </w:r>
      <w:r>
        <w:rPr>
          <w:bCs/>
          <w:sz w:val="24"/>
          <w:szCs w:val="24"/>
        </w:rPr>
        <w:tab/>
      </w:r>
      <w:r>
        <w:rPr>
          <w:bCs/>
          <w:sz w:val="24"/>
          <w:szCs w:val="24"/>
        </w:rPr>
        <w:tab/>
      </w:r>
      <w:r>
        <w:rPr>
          <w:bCs/>
          <w:sz w:val="24"/>
          <w:szCs w:val="24"/>
        </w:rPr>
        <w:tab/>
        <w:t xml:space="preserve">worthwhile endeavor for the parish.  It ensures financially stability and allows us </w:t>
      </w:r>
      <w:r>
        <w:rPr>
          <w:bCs/>
          <w:sz w:val="24"/>
          <w:szCs w:val="24"/>
        </w:rPr>
        <w:tab/>
      </w:r>
      <w:r>
        <w:rPr>
          <w:bCs/>
          <w:sz w:val="24"/>
          <w:szCs w:val="24"/>
        </w:rPr>
        <w:tab/>
      </w:r>
      <w:r>
        <w:rPr>
          <w:bCs/>
          <w:sz w:val="24"/>
          <w:szCs w:val="24"/>
        </w:rPr>
        <w:tab/>
        <w:t xml:space="preserve">to meet our budget.  Steve Gentile will put together a notice for the bulletin to try </w:t>
      </w:r>
      <w:r>
        <w:rPr>
          <w:bCs/>
          <w:sz w:val="24"/>
          <w:szCs w:val="24"/>
        </w:rPr>
        <w:tab/>
      </w:r>
      <w:r>
        <w:rPr>
          <w:bCs/>
          <w:sz w:val="24"/>
          <w:szCs w:val="24"/>
        </w:rPr>
        <w:tab/>
      </w:r>
      <w:r>
        <w:rPr>
          <w:bCs/>
          <w:sz w:val="24"/>
          <w:szCs w:val="24"/>
        </w:rPr>
        <w:tab/>
        <w:t xml:space="preserve">and generate some interest in online giving.  Below is his bulletin announcement </w:t>
      </w:r>
      <w:r>
        <w:rPr>
          <w:bCs/>
          <w:sz w:val="24"/>
          <w:szCs w:val="24"/>
        </w:rPr>
        <w:tab/>
      </w:r>
      <w:r>
        <w:rPr>
          <w:bCs/>
          <w:sz w:val="24"/>
          <w:szCs w:val="24"/>
        </w:rPr>
        <w:tab/>
      </w:r>
      <w:r>
        <w:rPr>
          <w:bCs/>
          <w:sz w:val="24"/>
          <w:szCs w:val="24"/>
        </w:rPr>
        <w:tab/>
        <w:t xml:space="preserve">on behalf of the Finance Council. </w:t>
      </w:r>
    </w:p>
    <w:p w:rsidR="00BB2BCD" w:rsidRDefault="00BB2BCD" w:rsidP="000F3153">
      <w:pPr>
        <w:ind w:left="360"/>
        <w:contextualSpacing/>
        <w:rPr>
          <w:bCs/>
          <w:sz w:val="24"/>
          <w:szCs w:val="24"/>
        </w:rPr>
      </w:pPr>
    </w:p>
    <w:p w:rsidR="00BB2BCD" w:rsidRDefault="00BB2BCD" w:rsidP="00FF15FE">
      <w:pPr>
        <w:jc w:val="center"/>
        <w:rPr>
          <w:b/>
          <w:bCs/>
          <w:sz w:val="24"/>
          <w:szCs w:val="24"/>
          <w:u w:val="single"/>
          <w:lang/>
        </w:rPr>
      </w:pPr>
      <w:r>
        <w:rPr>
          <w:bCs/>
          <w:sz w:val="24"/>
          <w:szCs w:val="24"/>
        </w:rPr>
        <w:tab/>
      </w:r>
      <w:r>
        <w:rPr>
          <w:b/>
          <w:bCs/>
          <w:sz w:val="24"/>
          <w:szCs w:val="24"/>
          <w:u w:val="single"/>
          <w:lang/>
        </w:rPr>
        <w:t>A Message from the Parish Finance Council</w:t>
      </w:r>
    </w:p>
    <w:p w:rsidR="00BB2BCD" w:rsidRDefault="00BB2BCD" w:rsidP="00FF15FE">
      <w:pPr>
        <w:jc w:val="center"/>
        <w:rPr>
          <w:sz w:val="8"/>
          <w:szCs w:val="8"/>
          <w:lang/>
        </w:rPr>
      </w:pPr>
    </w:p>
    <w:p w:rsidR="00BB2BCD" w:rsidRDefault="00BB2BCD" w:rsidP="00FF15FE">
      <w:pPr>
        <w:rPr>
          <w:b/>
          <w:bCs/>
          <w:sz w:val="23"/>
          <w:szCs w:val="23"/>
          <w:lang/>
        </w:rPr>
      </w:pPr>
      <w:r>
        <w:rPr>
          <w:sz w:val="23"/>
          <w:szCs w:val="23"/>
          <w:lang/>
        </w:rPr>
        <w:tab/>
      </w:r>
      <w:r>
        <w:rPr>
          <w:sz w:val="23"/>
          <w:szCs w:val="23"/>
          <w:lang/>
        </w:rPr>
        <w:tab/>
        <w:t xml:space="preserve">We are committed to providing you with a secure and convenient way to give online. </w:t>
      </w:r>
      <w:r>
        <w:rPr>
          <w:sz w:val="23"/>
          <w:szCs w:val="23"/>
          <w:lang/>
        </w:rPr>
        <w:tab/>
      </w:r>
      <w:r>
        <w:rPr>
          <w:sz w:val="23"/>
          <w:szCs w:val="23"/>
          <w:lang/>
        </w:rPr>
        <w:tab/>
      </w:r>
      <w:r>
        <w:rPr>
          <w:sz w:val="23"/>
          <w:szCs w:val="23"/>
          <w:lang/>
        </w:rPr>
        <w:tab/>
        <w:t xml:space="preserve">Online giving allows St. Mary’s to receive consistent donations throughout the year </w:t>
      </w:r>
      <w:r>
        <w:rPr>
          <w:sz w:val="23"/>
          <w:szCs w:val="23"/>
          <w:lang/>
        </w:rPr>
        <w:tab/>
      </w:r>
      <w:r>
        <w:rPr>
          <w:sz w:val="23"/>
          <w:szCs w:val="23"/>
          <w:lang/>
        </w:rPr>
        <w:tab/>
      </w:r>
      <w:r>
        <w:rPr>
          <w:sz w:val="23"/>
          <w:szCs w:val="23"/>
          <w:lang/>
        </w:rPr>
        <w:tab/>
        <w:t xml:space="preserve">to meet its financial obligations.  Just call 866-727-4741 or follow the link on St. </w:t>
      </w:r>
      <w:r>
        <w:rPr>
          <w:sz w:val="23"/>
          <w:szCs w:val="23"/>
          <w:lang/>
        </w:rPr>
        <w:tab/>
      </w:r>
      <w:r>
        <w:rPr>
          <w:sz w:val="23"/>
          <w:szCs w:val="23"/>
          <w:lang/>
        </w:rPr>
        <w:tab/>
      </w:r>
      <w:r>
        <w:rPr>
          <w:sz w:val="23"/>
          <w:szCs w:val="23"/>
          <w:lang/>
        </w:rPr>
        <w:tab/>
        <w:t xml:space="preserve">Mary’s Website.  Click on the Financial Support tab and then Online Giving.  For </w:t>
      </w:r>
      <w:r>
        <w:rPr>
          <w:sz w:val="23"/>
          <w:szCs w:val="23"/>
          <w:lang/>
        </w:rPr>
        <w:tab/>
      </w:r>
      <w:r>
        <w:rPr>
          <w:sz w:val="23"/>
          <w:szCs w:val="23"/>
          <w:lang/>
        </w:rPr>
        <w:tab/>
      </w:r>
      <w:r>
        <w:rPr>
          <w:sz w:val="23"/>
          <w:szCs w:val="23"/>
          <w:lang/>
        </w:rPr>
        <w:tab/>
        <w:t xml:space="preserve">those of you who are concerned about cyber security, you can link your payments to </w:t>
      </w:r>
      <w:r>
        <w:rPr>
          <w:sz w:val="23"/>
          <w:szCs w:val="23"/>
          <w:lang/>
        </w:rPr>
        <w:tab/>
      </w:r>
      <w:r>
        <w:rPr>
          <w:sz w:val="23"/>
          <w:szCs w:val="23"/>
          <w:lang/>
        </w:rPr>
        <w:tab/>
      </w:r>
      <w:r>
        <w:rPr>
          <w:sz w:val="23"/>
          <w:szCs w:val="23"/>
          <w:lang/>
        </w:rPr>
        <w:tab/>
        <w:t xml:space="preserve">your credit card.  Most credit cards will not hold you liable if there are any </w:t>
      </w:r>
      <w:r>
        <w:rPr>
          <w:sz w:val="23"/>
          <w:szCs w:val="23"/>
          <w:lang/>
        </w:rPr>
        <w:tab/>
      </w:r>
      <w:r>
        <w:rPr>
          <w:sz w:val="23"/>
          <w:szCs w:val="23"/>
          <w:lang/>
        </w:rPr>
        <w:tab/>
      </w:r>
      <w:r>
        <w:rPr>
          <w:sz w:val="23"/>
          <w:szCs w:val="23"/>
          <w:lang/>
        </w:rPr>
        <w:tab/>
      </w:r>
      <w:r>
        <w:rPr>
          <w:sz w:val="23"/>
          <w:szCs w:val="23"/>
          <w:lang/>
        </w:rPr>
        <w:tab/>
        <w:t xml:space="preserve">unauthorized transactions to your account.   Electronic giving is </w:t>
      </w:r>
      <w:r>
        <w:rPr>
          <w:b/>
          <w:bCs/>
          <w:i/>
          <w:iCs/>
          <w:sz w:val="23"/>
          <w:szCs w:val="23"/>
          <w:lang/>
        </w:rPr>
        <w:t>safe</w:t>
      </w:r>
      <w:r>
        <w:rPr>
          <w:sz w:val="23"/>
          <w:szCs w:val="23"/>
          <w:lang/>
        </w:rPr>
        <w:t xml:space="preserve">, </w:t>
      </w:r>
      <w:r>
        <w:rPr>
          <w:b/>
          <w:bCs/>
          <w:i/>
          <w:iCs/>
          <w:sz w:val="23"/>
          <w:szCs w:val="23"/>
          <w:lang/>
        </w:rPr>
        <w:t>easy</w:t>
      </w:r>
      <w:r>
        <w:rPr>
          <w:sz w:val="23"/>
          <w:szCs w:val="23"/>
          <w:lang/>
        </w:rPr>
        <w:t xml:space="preserve"> and </w:t>
      </w:r>
      <w:r>
        <w:rPr>
          <w:sz w:val="23"/>
          <w:szCs w:val="23"/>
          <w:lang/>
        </w:rPr>
        <w:tab/>
      </w:r>
      <w:r>
        <w:rPr>
          <w:sz w:val="23"/>
          <w:szCs w:val="23"/>
          <w:lang/>
        </w:rPr>
        <w:tab/>
      </w:r>
      <w:r>
        <w:rPr>
          <w:sz w:val="23"/>
          <w:szCs w:val="23"/>
          <w:lang/>
        </w:rPr>
        <w:tab/>
      </w:r>
      <w:r>
        <w:rPr>
          <w:b/>
          <w:bCs/>
          <w:i/>
          <w:iCs/>
          <w:sz w:val="23"/>
          <w:szCs w:val="23"/>
          <w:lang/>
        </w:rPr>
        <w:t>efficient</w:t>
      </w:r>
      <w:r>
        <w:rPr>
          <w:sz w:val="23"/>
          <w:szCs w:val="23"/>
          <w:lang/>
        </w:rPr>
        <w:t xml:space="preserve"> ~ it will help keep St. Mary’s financially stable.  </w:t>
      </w:r>
      <w:r>
        <w:rPr>
          <w:b/>
          <w:bCs/>
          <w:sz w:val="23"/>
          <w:szCs w:val="23"/>
          <w:lang/>
        </w:rPr>
        <w:t xml:space="preserve">Your giving makes a </w:t>
      </w:r>
      <w:r>
        <w:rPr>
          <w:b/>
          <w:bCs/>
          <w:sz w:val="23"/>
          <w:szCs w:val="23"/>
          <w:lang/>
        </w:rPr>
        <w:tab/>
      </w:r>
      <w:r>
        <w:rPr>
          <w:b/>
          <w:bCs/>
          <w:sz w:val="23"/>
          <w:szCs w:val="23"/>
          <w:lang/>
        </w:rPr>
        <w:tab/>
      </w:r>
      <w:r>
        <w:rPr>
          <w:b/>
          <w:bCs/>
          <w:sz w:val="23"/>
          <w:szCs w:val="23"/>
          <w:lang/>
        </w:rPr>
        <w:tab/>
        <w:t xml:space="preserve">difference! It’s a joy to receive the blessings God has placed in our hands. The </w:t>
      </w:r>
      <w:r>
        <w:rPr>
          <w:b/>
          <w:bCs/>
          <w:sz w:val="23"/>
          <w:szCs w:val="23"/>
          <w:lang/>
        </w:rPr>
        <w:tab/>
      </w:r>
      <w:r>
        <w:rPr>
          <w:b/>
          <w:bCs/>
          <w:sz w:val="23"/>
          <w:szCs w:val="23"/>
          <w:lang/>
        </w:rPr>
        <w:tab/>
      </w:r>
      <w:r>
        <w:rPr>
          <w:b/>
          <w:bCs/>
          <w:sz w:val="23"/>
          <w:szCs w:val="23"/>
          <w:lang/>
        </w:rPr>
        <w:tab/>
        <w:t xml:space="preserve">joy only grows when we give and receive together. Join your fellow parishioners </w:t>
      </w:r>
      <w:r>
        <w:rPr>
          <w:b/>
          <w:bCs/>
          <w:sz w:val="23"/>
          <w:szCs w:val="23"/>
          <w:lang/>
        </w:rPr>
        <w:tab/>
      </w:r>
      <w:r>
        <w:rPr>
          <w:b/>
          <w:bCs/>
          <w:sz w:val="23"/>
          <w:szCs w:val="23"/>
          <w:lang/>
        </w:rPr>
        <w:tab/>
      </w:r>
      <w:r>
        <w:rPr>
          <w:b/>
          <w:bCs/>
          <w:sz w:val="23"/>
          <w:szCs w:val="23"/>
          <w:lang/>
        </w:rPr>
        <w:tab/>
        <w:t xml:space="preserve">in sharing the blessing!  </w:t>
      </w:r>
    </w:p>
    <w:p w:rsidR="00BB2BCD" w:rsidRDefault="00BB2BCD" w:rsidP="00FF15FE">
      <w:pPr>
        <w:rPr>
          <w:b/>
          <w:bCs/>
          <w:sz w:val="23"/>
          <w:szCs w:val="23"/>
          <w:lang/>
        </w:rPr>
      </w:pPr>
    </w:p>
    <w:p w:rsidR="00BB2BCD" w:rsidRDefault="00BB2BCD" w:rsidP="00FF15FE">
      <w:pPr>
        <w:rPr>
          <w:bCs/>
          <w:sz w:val="24"/>
          <w:szCs w:val="24"/>
          <w:lang/>
        </w:rPr>
      </w:pPr>
      <w:r>
        <w:rPr>
          <w:b/>
          <w:bCs/>
          <w:sz w:val="23"/>
          <w:szCs w:val="23"/>
          <w:lang/>
        </w:rPr>
        <w:tab/>
      </w:r>
      <w:r w:rsidRPr="00FF15FE">
        <w:rPr>
          <w:bCs/>
          <w:sz w:val="24"/>
          <w:szCs w:val="24"/>
          <w:lang/>
        </w:rPr>
        <w:t xml:space="preserve">    b. </w:t>
      </w:r>
      <w:r>
        <w:rPr>
          <w:bCs/>
          <w:sz w:val="24"/>
          <w:szCs w:val="24"/>
          <w:lang/>
        </w:rPr>
        <w:tab/>
        <w:t xml:space="preserve">To help remind parishioners of the Parish Monthly Collection (a second collection </w:t>
      </w:r>
      <w:r>
        <w:rPr>
          <w:bCs/>
          <w:sz w:val="24"/>
          <w:szCs w:val="24"/>
          <w:lang/>
        </w:rPr>
        <w:tab/>
      </w:r>
      <w:r>
        <w:rPr>
          <w:bCs/>
          <w:sz w:val="24"/>
          <w:szCs w:val="24"/>
          <w:lang/>
        </w:rPr>
        <w:tab/>
        <w:t xml:space="preserve">on the last weekend of each month), the envelop company will print a special </w:t>
      </w:r>
      <w:r>
        <w:rPr>
          <w:bCs/>
          <w:sz w:val="24"/>
          <w:szCs w:val="24"/>
          <w:lang/>
        </w:rPr>
        <w:tab/>
      </w:r>
      <w:r>
        <w:rPr>
          <w:bCs/>
          <w:sz w:val="24"/>
          <w:szCs w:val="24"/>
          <w:lang/>
        </w:rPr>
        <w:tab/>
      </w:r>
      <w:r>
        <w:rPr>
          <w:bCs/>
          <w:sz w:val="24"/>
          <w:szCs w:val="24"/>
          <w:lang/>
        </w:rPr>
        <w:tab/>
        <w:t>Monthly Collection Envelop to be added to the envelop packets.</w:t>
      </w:r>
    </w:p>
    <w:p w:rsidR="00BB2BCD" w:rsidRDefault="00BB2BCD" w:rsidP="00FF15FE">
      <w:pPr>
        <w:rPr>
          <w:bCs/>
          <w:sz w:val="24"/>
          <w:szCs w:val="24"/>
          <w:lang/>
        </w:rPr>
      </w:pPr>
    </w:p>
    <w:p w:rsidR="00BB2BCD" w:rsidRPr="00FF15FE" w:rsidRDefault="00BB2BCD" w:rsidP="00FF15FE">
      <w:pPr>
        <w:rPr>
          <w:bCs/>
          <w:sz w:val="24"/>
          <w:szCs w:val="24"/>
          <w:lang/>
        </w:rPr>
      </w:pPr>
      <w:r>
        <w:rPr>
          <w:bCs/>
          <w:sz w:val="24"/>
          <w:szCs w:val="24"/>
          <w:lang/>
        </w:rPr>
        <w:tab/>
        <w:t xml:space="preserve">    c.</w:t>
      </w:r>
      <w:r>
        <w:rPr>
          <w:bCs/>
          <w:sz w:val="24"/>
          <w:szCs w:val="24"/>
          <w:lang/>
        </w:rPr>
        <w:tab/>
        <w:t xml:space="preserve">Planning ahead for the winter, Rich will be in touch with the oil company and get </w:t>
      </w:r>
      <w:r>
        <w:rPr>
          <w:bCs/>
          <w:sz w:val="24"/>
          <w:szCs w:val="24"/>
          <w:lang/>
        </w:rPr>
        <w:tab/>
      </w:r>
      <w:r>
        <w:rPr>
          <w:bCs/>
          <w:sz w:val="24"/>
          <w:szCs w:val="24"/>
          <w:lang/>
        </w:rPr>
        <w:tab/>
      </w:r>
      <w:r>
        <w:rPr>
          <w:bCs/>
          <w:sz w:val="24"/>
          <w:szCs w:val="24"/>
          <w:lang/>
        </w:rPr>
        <w:tab/>
        <w:t xml:space="preserve">an estimate on the boiler for the </w:t>
      </w:r>
      <w:smartTag w:uri="urn:schemas-microsoft-com:office:smarttags" w:element="place">
        <w:smartTag w:uri="urn:schemas-microsoft-com:office:smarttags" w:element="PlaceName">
          <w:r>
            <w:rPr>
              <w:bCs/>
              <w:sz w:val="24"/>
              <w:szCs w:val="24"/>
              <w:lang/>
            </w:rPr>
            <w:t>Parish</w:t>
          </w:r>
        </w:smartTag>
        <w:r>
          <w:rPr>
            <w:bCs/>
            <w:sz w:val="24"/>
            <w:szCs w:val="24"/>
            <w:lang/>
          </w:rPr>
          <w:t xml:space="preserve"> </w:t>
        </w:r>
        <w:smartTag w:uri="urn:schemas-microsoft-com:office:smarttags" w:element="PlaceType">
          <w:r>
            <w:rPr>
              <w:bCs/>
              <w:sz w:val="24"/>
              <w:szCs w:val="24"/>
              <w:lang/>
            </w:rPr>
            <w:t>Center</w:t>
          </w:r>
        </w:smartTag>
      </w:smartTag>
      <w:r>
        <w:rPr>
          <w:bCs/>
          <w:sz w:val="24"/>
          <w:szCs w:val="24"/>
          <w:lang/>
        </w:rPr>
        <w:t xml:space="preserve">.  It is the original in the building </w:t>
      </w:r>
      <w:r>
        <w:rPr>
          <w:bCs/>
          <w:sz w:val="24"/>
          <w:szCs w:val="24"/>
          <w:lang/>
        </w:rPr>
        <w:tab/>
      </w:r>
      <w:r>
        <w:rPr>
          <w:bCs/>
          <w:sz w:val="24"/>
          <w:szCs w:val="24"/>
          <w:lang/>
        </w:rPr>
        <w:tab/>
      </w:r>
      <w:r>
        <w:rPr>
          <w:bCs/>
          <w:sz w:val="24"/>
          <w:szCs w:val="24"/>
          <w:lang/>
        </w:rPr>
        <w:tab/>
        <w:t>and may need replacement in the not to distant future.</w:t>
      </w:r>
    </w:p>
    <w:p w:rsidR="00BB2BCD" w:rsidRDefault="00BB2BCD" w:rsidP="00FF15FE">
      <w:pPr>
        <w:rPr>
          <w:sz w:val="22"/>
          <w:szCs w:val="22"/>
          <w:lang/>
        </w:rPr>
      </w:pPr>
    </w:p>
    <w:p w:rsidR="00BB2BCD" w:rsidRDefault="00BB2BCD" w:rsidP="000F3153">
      <w:pPr>
        <w:ind w:left="360"/>
        <w:contextualSpacing/>
        <w:rPr>
          <w:bCs/>
          <w:sz w:val="24"/>
          <w:szCs w:val="24"/>
        </w:rPr>
      </w:pPr>
    </w:p>
    <w:p w:rsidR="00BB2BCD" w:rsidRPr="00520723" w:rsidRDefault="00BB2BCD" w:rsidP="00442271">
      <w:pPr>
        <w:numPr>
          <w:ilvl w:val="0"/>
          <w:numId w:val="1"/>
        </w:numPr>
        <w:contextualSpacing/>
      </w:pPr>
      <w:r>
        <w:rPr>
          <w:sz w:val="24"/>
          <w:szCs w:val="24"/>
        </w:rPr>
        <w:t>Adjournment: The meeting was adjourned at 7:35 p.m.</w:t>
      </w:r>
    </w:p>
    <w:p w:rsidR="00BB2BCD" w:rsidRDefault="00BB2BCD" w:rsidP="00442271">
      <w:pPr>
        <w:contextualSpacing/>
        <w:rPr>
          <w:sz w:val="24"/>
          <w:szCs w:val="24"/>
        </w:rPr>
      </w:pPr>
    </w:p>
    <w:p w:rsidR="00BB2BCD" w:rsidRPr="00316C21" w:rsidRDefault="00BB2BCD" w:rsidP="00442271">
      <w:pPr>
        <w:contextualSpacing/>
        <w:rPr>
          <w:sz w:val="24"/>
          <w:szCs w:val="24"/>
        </w:rPr>
      </w:pPr>
      <w:r w:rsidRPr="00316C21">
        <w:rPr>
          <w:sz w:val="24"/>
          <w:szCs w:val="24"/>
        </w:rPr>
        <w:t xml:space="preserve">Parish </w:t>
      </w:r>
      <w:r>
        <w:rPr>
          <w:sz w:val="24"/>
          <w:szCs w:val="24"/>
        </w:rPr>
        <w:t xml:space="preserve">Finance </w:t>
      </w:r>
      <w:r w:rsidRPr="00316C21">
        <w:rPr>
          <w:sz w:val="24"/>
          <w:szCs w:val="24"/>
        </w:rPr>
        <w:t>Council Members</w:t>
      </w:r>
    </w:p>
    <w:p w:rsidR="00BB2BCD" w:rsidRDefault="00BB2BCD" w:rsidP="00442271">
      <w:pPr>
        <w:contextualSpacing/>
        <w:rPr>
          <w:sz w:val="24"/>
          <w:szCs w:val="24"/>
        </w:rPr>
      </w:pPr>
    </w:p>
    <w:p w:rsidR="00BB2BCD" w:rsidRPr="00A2634A" w:rsidRDefault="00BB2BCD" w:rsidP="00442271">
      <w:pPr>
        <w:contextualSpacing/>
        <w:rPr>
          <w:sz w:val="24"/>
          <w:szCs w:val="24"/>
        </w:rPr>
      </w:pPr>
      <w:r w:rsidRPr="00A2634A">
        <w:rPr>
          <w:sz w:val="24"/>
          <w:szCs w:val="24"/>
        </w:rPr>
        <w:t>Fr. Wayne Belschner</w:t>
      </w:r>
      <w:r>
        <w:rPr>
          <w:sz w:val="24"/>
          <w:szCs w:val="24"/>
        </w:rPr>
        <w:tab/>
      </w:r>
      <w:r w:rsidRPr="00A2634A">
        <w:rPr>
          <w:sz w:val="24"/>
          <w:szCs w:val="24"/>
        </w:rPr>
        <w:t>________________</w:t>
      </w:r>
    </w:p>
    <w:p w:rsidR="00BB2BCD" w:rsidRPr="00A2634A" w:rsidRDefault="00BB2BCD" w:rsidP="00442271">
      <w:pPr>
        <w:contextualSpacing/>
        <w:rPr>
          <w:sz w:val="24"/>
          <w:szCs w:val="24"/>
        </w:rPr>
      </w:pPr>
      <w:r w:rsidRPr="00A2634A">
        <w:rPr>
          <w:sz w:val="24"/>
          <w:szCs w:val="24"/>
        </w:rPr>
        <w:t>Steve Burbank</w:t>
      </w:r>
      <w:r>
        <w:rPr>
          <w:sz w:val="24"/>
          <w:szCs w:val="24"/>
        </w:rPr>
        <w:tab/>
      </w:r>
      <w:r>
        <w:rPr>
          <w:sz w:val="24"/>
          <w:szCs w:val="24"/>
        </w:rPr>
        <w:tab/>
        <w:t>________________</w:t>
      </w:r>
    </w:p>
    <w:p w:rsidR="00BB2BCD" w:rsidRPr="00A2634A" w:rsidRDefault="00BB2BCD" w:rsidP="00442271">
      <w:pPr>
        <w:contextualSpacing/>
        <w:rPr>
          <w:sz w:val="24"/>
          <w:szCs w:val="24"/>
        </w:rPr>
      </w:pPr>
      <w:smartTag w:uri="urn:schemas-microsoft-com:office:smarttags" w:element="PersonName">
        <w:r w:rsidRPr="00A2634A">
          <w:rPr>
            <w:sz w:val="24"/>
            <w:szCs w:val="24"/>
          </w:rPr>
          <w:t>Bonnie Featherstone</w:t>
        </w:r>
      </w:smartTag>
      <w:r>
        <w:rPr>
          <w:sz w:val="24"/>
          <w:szCs w:val="24"/>
        </w:rPr>
        <w:tab/>
        <w:t>________________</w:t>
      </w:r>
    </w:p>
    <w:p w:rsidR="00BB2BCD" w:rsidRPr="00A2634A" w:rsidRDefault="00BB2BCD" w:rsidP="00442271">
      <w:pPr>
        <w:contextualSpacing/>
        <w:rPr>
          <w:sz w:val="24"/>
          <w:szCs w:val="24"/>
        </w:rPr>
      </w:pPr>
      <w:r w:rsidRPr="00A2634A">
        <w:rPr>
          <w:sz w:val="24"/>
          <w:szCs w:val="24"/>
        </w:rPr>
        <w:t>William Flanagan</w:t>
      </w:r>
      <w:r>
        <w:rPr>
          <w:sz w:val="24"/>
          <w:szCs w:val="24"/>
        </w:rPr>
        <w:tab/>
        <w:t>________________</w:t>
      </w:r>
    </w:p>
    <w:p w:rsidR="00BB2BCD" w:rsidRPr="00A2634A" w:rsidRDefault="00BB2BCD" w:rsidP="00442271">
      <w:pPr>
        <w:contextualSpacing/>
        <w:rPr>
          <w:sz w:val="24"/>
          <w:szCs w:val="24"/>
        </w:rPr>
      </w:pPr>
      <w:r w:rsidRPr="00A2634A">
        <w:rPr>
          <w:sz w:val="24"/>
          <w:szCs w:val="24"/>
        </w:rPr>
        <w:t>Stephen Gentile</w:t>
      </w:r>
      <w:r>
        <w:rPr>
          <w:sz w:val="24"/>
          <w:szCs w:val="24"/>
        </w:rPr>
        <w:tab/>
        <w:t>________________</w:t>
      </w:r>
    </w:p>
    <w:p w:rsidR="00BB2BCD" w:rsidRPr="00A2634A" w:rsidRDefault="00BB2BCD" w:rsidP="00442271">
      <w:pPr>
        <w:contextualSpacing/>
        <w:rPr>
          <w:sz w:val="24"/>
          <w:szCs w:val="24"/>
        </w:rPr>
      </w:pPr>
      <w:r w:rsidRPr="00A2634A">
        <w:rPr>
          <w:sz w:val="24"/>
          <w:szCs w:val="24"/>
        </w:rPr>
        <w:t xml:space="preserve">Rich Killgoar </w:t>
      </w:r>
      <w:r>
        <w:rPr>
          <w:sz w:val="24"/>
          <w:szCs w:val="24"/>
        </w:rPr>
        <w:tab/>
      </w:r>
      <w:r>
        <w:rPr>
          <w:sz w:val="24"/>
          <w:szCs w:val="24"/>
        </w:rPr>
        <w:tab/>
        <w:t>__</w:t>
      </w:r>
      <w:r w:rsidRPr="00A2634A">
        <w:rPr>
          <w:sz w:val="24"/>
          <w:szCs w:val="24"/>
        </w:rPr>
        <w:t>______________</w:t>
      </w:r>
    </w:p>
    <w:p w:rsidR="00BB2BCD" w:rsidRPr="00A2634A" w:rsidRDefault="00BB2BCD" w:rsidP="00442271">
      <w:pPr>
        <w:rPr>
          <w:sz w:val="24"/>
          <w:szCs w:val="24"/>
        </w:rPr>
      </w:pPr>
      <w:r w:rsidRPr="00A2634A">
        <w:rPr>
          <w:sz w:val="24"/>
          <w:szCs w:val="24"/>
        </w:rPr>
        <w:t>Mike Lembo</w:t>
      </w:r>
      <w:r>
        <w:rPr>
          <w:sz w:val="24"/>
          <w:szCs w:val="24"/>
        </w:rPr>
        <w:tab/>
      </w:r>
      <w:r>
        <w:rPr>
          <w:sz w:val="24"/>
          <w:szCs w:val="24"/>
        </w:rPr>
        <w:tab/>
        <w:t>________________</w:t>
      </w:r>
    </w:p>
    <w:p w:rsidR="00BB2BCD" w:rsidRDefault="00BB2BCD" w:rsidP="00FF15FE">
      <w:pPr>
        <w:contextualSpacing/>
      </w:pPr>
      <w:r w:rsidRPr="00A2634A">
        <w:rPr>
          <w:sz w:val="24"/>
          <w:szCs w:val="24"/>
        </w:rPr>
        <w:t>Tom Polito</w:t>
      </w:r>
      <w:r>
        <w:rPr>
          <w:sz w:val="24"/>
          <w:szCs w:val="24"/>
        </w:rPr>
        <w:tab/>
      </w:r>
      <w:r>
        <w:rPr>
          <w:sz w:val="24"/>
          <w:szCs w:val="24"/>
        </w:rPr>
        <w:tab/>
        <w:t>________________</w:t>
      </w:r>
    </w:p>
    <w:sectPr w:rsidR="00BB2BCD" w:rsidSect="000F315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B4590"/>
    <w:multiLevelType w:val="hybridMultilevel"/>
    <w:tmpl w:val="1D6E53F2"/>
    <w:lvl w:ilvl="0" w:tplc="0460267E">
      <w:start w:val="1"/>
      <w:numFmt w:val="decimal"/>
      <w:lvlText w:val="%1."/>
      <w:lvlJc w:val="left"/>
      <w:pPr>
        <w:ind w:left="720" w:hanging="360"/>
      </w:pPr>
      <w:rPr>
        <w:rFonts w:cs="Times New Roman"/>
        <w:sz w:val="24"/>
        <w:szCs w:val="24"/>
      </w:rPr>
    </w:lvl>
    <w:lvl w:ilvl="1" w:tplc="22B286AA">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C9D"/>
    <w:rsid w:val="000166B0"/>
    <w:rsid w:val="00047E93"/>
    <w:rsid w:val="00094BFD"/>
    <w:rsid w:val="000976A7"/>
    <w:rsid w:val="000D4323"/>
    <w:rsid w:val="000E0592"/>
    <w:rsid w:val="000F3153"/>
    <w:rsid w:val="000F5C0C"/>
    <w:rsid w:val="00100A7C"/>
    <w:rsid w:val="00107776"/>
    <w:rsid w:val="0011389E"/>
    <w:rsid w:val="0019704D"/>
    <w:rsid w:val="001A561B"/>
    <w:rsid w:val="001C0300"/>
    <w:rsid w:val="001C05D2"/>
    <w:rsid w:val="00280CAB"/>
    <w:rsid w:val="002865E5"/>
    <w:rsid w:val="002B059C"/>
    <w:rsid w:val="0031072A"/>
    <w:rsid w:val="00316C21"/>
    <w:rsid w:val="003821C9"/>
    <w:rsid w:val="003B00D2"/>
    <w:rsid w:val="003D0889"/>
    <w:rsid w:val="00425624"/>
    <w:rsid w:val="00442271"/>
    <w:rsid w:val="00480D20"/>
    <w:rsid w:val="004967BA"/>
    <w:rsid w:val="004F2F0D"/>
    <w:rsid w:val="005060D2"/>
    <w:rsid w:val="00520723"/>
    <w:rsid w:val="0052726B"/>
    <w:rsid w:val="005D79CE"/>
    <w:rsid w:val="007017D6"/>
    <w:rsid w:val="007F5C9D"/>
    <w:rsid w:val="00821949"/>
    <w:rsid w:val="0082451E"/>
    <w:rsid w:val="00897DA7"/>
    <w:rsid w:val="00907EF2"/>
    <w:rsid w:val="00A20DCA"/>
    <w:rsid w:val="00A2634A"/>
    <w:rsid w:val="00A83485"/>
    <w:rsid w:val="00A95EE9"/>
    <w:rsid w:val="00AF174C"/>
    <w:rsid w:val="00B25101"/>
    <w:rsid w:val="00B404B1"/>
    <w:rsid w:val="00B73C23"/>
    <w:rsid w:val="00BB2BCD"/>
    <w:rsid w:val="00CA76C6"/>
    <w:rsid w:val="00CC0EF1"/>
    <w:rsid w:val="00CC772F"/>
    <w:rsid w:val="00CF5B13"/>
    <w:rsid w:val="00D54495"/>
    <w:rsid w:val="00D65611"/>
    <w:rsid w:val="00D809E4"/>
    <w:rsid w:val="00D90A29"/>
    <w:rsid w:val="00E8587E"/>
    <w:rsid w:val="00FF15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9D"/>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C9D"/>
    <w:pPr>
      <w:ind w:left="720"/>
    </w:pPr>
  </w:style>
</w:styles>
</file>

<file path=word/webSettings.xml><?xml version="1.0" encoding="utf-8"?>
<w:webSettings xmlns:r="http://schemas.openxmlformats.org/officeDocument/2006/relationships" xmlns:w="http://schemas.openxmlformats.org/wordprocessingml/2006/main">
  <w:divs>
    <w:div w:id="94669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813</Words>
  <Characters>4640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Finance Council</dc:title>
  <dc:subject/>
  <dc:creator>Owner</dc:creator>
  <cp:keywords/>
  <dc:description/>
  <cp:lastModifiedBy>OWNER</cp:lastModifiedBy>
  <cp:revision>2</cp:revision>
  <cp:lastPrinted>2017-11-30T15:51:00Z</cp:lastPrinted>
  <dcterms:created xsi:type="dcterms:W3CDTF">2017-12-07T13:03:00Z</dcterms:created>
  <dcterms:modified xsi:type="dcterms:W3CDTF">2017-12-07T13:03:00Z</dcterms:modified>
</cp:coreProperties>
</file>